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A4" w:rsidRPr="003319A4" w:rsidRDefault="003319A4" w:rsidP="00E670AC">
      <w:pPr>
        <w:spacing w:after="0"/>
        <w:jc w:val="center"/>
        <w:rPr>
          <w:b/>
          <w:bCs/>
          <w:sz w:val="32"/>
          <w:szCs w:val="32"/>
          <w:lang w:val="en-US"/>
        </w:rPr>
      </w:pPr>
      <w:r w:rsidRPr="003319A4">
        <w:rPr>
          <w:b/>
          <w:bCs/>
          <w:sz w:val="32"/>
          <w:szCs w:val="32"/>
          <w:lang w:val="en-US"/>
        </w:rPr>
        <w:t>The EASiHE (E-Assessment in Higher Education) Project</w:t>
      </w:r>
    </w:p>
    <w:p w:rsidR="003319A4" w:rsidRPr="003319A4" w:rsidRDefault="009279CB" w:rsidP="003319A4">
      <w:pPr>
        <w:jc w:val="center"/>
        <w:rPr>
          <w:b/>
          <w:bCs/>
          <w:i/>
          <w:iCs/>
          <w:lang w:val="en-US"/>
        </w:rPr>
      </w:pPr>
      <w:r>
        <w:rPr>
          <w:b/>
          <w:bCs/>
          <w:i/>
          <w:iCs/>
          <w:lang w:val="en-US"/>
        </w:rPr>
        <w:t>Civil Engineering</w:t>
      </w:r>
      <w:r w:rsidR="003319A4" w:rsidRPr="003319A4">
        <w:rPr>
          <w:b/>
          <w:bCs/>
          <w:i/>
          <w:iCs/>
          <w:lang w:val="en-US"/>
        </w:rPr>
        <w:t xml:space="preserve"> </w:t>
      </w:r>
      <w:r w:rsidR="001B1891">
        <w:rPr>
          <w:b/>
          <w:bCs/>
          <w:i/>
          <w:iCs/>
          <w:lang w:val="en-US"/>
        </w:rPr>
        <w:t>Users Introduction</w:t>
      </w:r>
      <w:r w:rsidR="002F4265">
        <w:rPr>
          <w:b/>
          <w:bCs/>
          <w:i/>
          <w:iCs/>
          <w:lang w:val="en-US"/>
        </w:rPr>
        <w:t xml:space="preserve"> - </w:t>
      </w:r>
      <w:r w:rsidR="003319A4">
        <w:rPr>
          <w:b/>
          <w:bCs/>
          <w:i/>
          <w:iCs/>
          <w:lang w:val="en-US"/>
        </w:rPr>
        <w:t>August</w:t>
      </w:r>
      <w:r w:rsidR="003319A4" w:rsidRPr="003319A4">
        <w:rPr>
          <w:b/>
          <w:bCs/>
          <w:i/>
          <w:iCs/>
          <w:lang w:val="en-US"/>
        </w:rPr>
        <w:t xml:space="preserve"> 2010</w:t>
      </w:r>
    </w:p>
    <w:p w:rsidR="003319A4" w:rsidRDefault="003319A4" w:rsidP="003319A4">
      <w:pPr>
        <w:jc w:val="center"/>
        <w:rPr>
          <w:lang w:val="en-US"/>
        </w:rPr>
      </w:pPr>
      <w:r w:rsidRPr="003319A4">
        <w:rPr>
          <w:lang w:val="en-US"/>
        </w:rPr>
        <w:t>David Bacigalupo</w:t>
      </w:r>
      <w:r w:rsidRPr="003319A4">
        <w:rPr>
          <w:vertAlign w:val="superscript"/>
          <w:lang w:val="en-US"/>
        </w:rPr>
        <w:t>1</w:t>
      </w:r>
      <w:r w:rsidRPr="003319A4">
        <w:rPr>
          <w:lang w:val="en-US"/>
        </w:rPr>
        <w:t>, Bill Warburton</w:t>
      </w:r>
      <w:r w:rsidRPr="003319A4">
        <w:rPr>
          <w:vertAlign w:val="superscript"/>
          <w:lang w:val="en-US"/>
        </w:rPr>
        <w:t>1</w:t>
      </w:r>
      <w:r w:rsidRPr="003319A4">
        <w:rPr>
          <w:lang w:val="en-US"/>
        </w:rPr>
        <w:t>, Lester Gilbert</w:t>
      </w:r>
      <w:r w:rsidRPr="003319A4">
        <w:rPr>
          <w:vertAlign w:val="superscript"/>
          <w:lang w:val="en-US"/>
        </w:rPr>
        <w:t>2</w:t>
      </w:r>
      <w:r w:rsidRPr="003319A4">
        <w:rPr>
          <w:lang w:val="en-US"/>
        </w:rPr>
        <w:br/>
      </w:r>
      <w:r w:rsidRPr="003319A4">
        <w:rPr>
          <w:vertAlign w:val="superscript"/>
          <w:lang w:val="en-US"/>
        </w:rPr>
        <w:t>1</w:t>
      </w:r>
      <w:r w:rsidRPr="003319A4">
        <w:rPr>
          <w:lang w:val="en-US"/>
        </w:rPr>
        <w:t xml:space="preserve">MLE Team, iSolutions, </w:t>
      </w:r>
      <w:r w:rsidRPr="003319A4">
        <w:rPr>
          <w:vertAlign w:val="superscript"/>
          <w:lang w:val="en-US"/>
        </w:rPr>
        <w:t>2</w:t>
      </w:r>
      <w:r w:rsidRPr="003319A4">
        <w:rPr>
          <w:lang w:val="en-US"/>
        </w:rPr>
        <w:t>School of Electronics and Computer Science</w:t>
      </w:r>
      <w:r w:rsidRPr="003319A4">
        <w:rPr>
          <w:lang w:val="en-US"/>
        </w:rPr>
        <w:br/>
        <w:t>University of Southampton SO17 1BJ</w:t>
      </w:r>
    </w:p>
    <w:p w:rsidR="00221509" w:rsidRDefault="00221509" w:rsidP="00E670AC">
      <w:pPr>
        <w:pStyle w:val="Heading1"/>
        <w:sectPr w:rsidR="00221509" w:rsidSect="00402B18"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B1891" w:rsidRDefault="001B1891" w:rsidP="00E670AC">
      <w:pPr>
        <w:pStyle w:val="Heading1"/>
      </w:pPr>
      <w:r w:rsidRPr="001B1891">
        <w:lastRenderedPageBreak/>
        <w:t>Using the System as a Student</w:t>
      </w:r>
    </w:p>
    <w:p w:rsidR="001B1891" w:rsidRDefault="00F56915" w:rsidP="001B1891">
      <w:pPr>
        <w:rPr>
          <w:lang w:val="en-US"/>
        </w:rPr>
      </w:pPr>
      <w:r>
        <w:rPr>
          <w:lang w:val="en-US"/>
        </w:rPr>
        <w:t>The following is an example</w:t>
      </w:r>
      <w:r w:rsidR="001B1891" w:rsidRPr="001B1891">
        <w:rPr>
          <w:lang w:val="en-US"/>
        </w:rPr>
        <w:t xml:space="preserve"> </w:t>
      </w:r>
      <w:r>
        <w:rPr>
          <w:lang w:val="en-US"/>
        </w:rPr>
        <w:t>w</w:t>
      </w:r>
      <w:r w:rsidR="001B1891" w:rsidRPr="001B1891">
        <w:rPr>
          <w:lang w:val="en-US"/>
        </w:rPr>
        <w:t>alk-</w:t>
      </w:r>
      <w:r>
        <w:rPr>
          <w:lang w:val="en-US"/>
        </w:rPr>
        <w:t>t</w:t>
      </w:r>
      <w:r w:rsidR="001B1891" w:rsidRPr="001B1891">
        <w:rPr>
          <w:lang w:val="en-US"/>
        </w:rPr>
        <w:t>hrough</w:t>
      </w:r>
      <w:r>
        <w:rPr>
          <w:lang w:val="en-US"/>
        </w:rPr>
        <w:t>.</w:t>
      </w:r>
    </w:p>
    <w:p w:rsidR="00402B18" w:rsidRDefault="00F56915" w:rsidP="001B1891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3010397" cy="1664441"/>
            <wp:effectExtent l="19050" t="0" r="0" b="0"/>
            <wp:docPr id="7" name="Picture 7" descr="C:\davide\easihe\eqiat\test\2010-08-16_1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vide\easihe\eqiat\test\2010-08-16_12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7" cy="166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010397" cy="2117480"/>
            <wp:effectExtent l="19050" t="0" r="0" b="0"/>
            <wp:docPr id="8" name="Picture 8" descr="C:\davide\easihe\eqiat\test\2010-08-16_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avide\easihe\eqiat\test\2010-08-16_12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7" cy="211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013710" cy="2425065"/>
            <wp:effectExtent l="19050" t="0" r="0" b="0"/>
            <wp:docPr id="9" name="Picture 9" descr="C:\davide\easihe\eqiat\test\2010-08-16_1222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avide\easihe\eqiat\test\2010-08-16_1222_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010397" cy="1383527"/>
            <wp:effectExtent l="19050" t="0" r="0" b="0"/>
            <wp:docPr id="10" name="Picture 10" descr="C:\davide\easihe\eqiat\test\2010-08-16_1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avide\easihe\eqiat\test\2010-08-16_12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7" cy="13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010397" cy="1940119"/>
            <wp:effectExtent l="19050" t="0" r="0" b="0"/>
            <wp:docPr id="11" name="Picture 11" descr="C:\davide\easihe\eqiat\test\2010-08-16_1223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avide\easihe\eqiat\test\2010-08-16_1223_0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7" cy="19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010397" cy="1804946"/>
            <wp:effectExtent l="19050" t="0" r="0" b="0"/>
            <wp:docPr id="12" name="Picture 12" descr="C:\davide\easihe\eqiat\test\2010-08-16_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avide\easihe\eqiat\test\2010-08-16_12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7" cy="180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010397" cy="2170706"/>
            <wp:effectExtent l="19050" t="0" r="0" b="0"/>
            <wp:docPr id="13" name="Picture 13" descr="C:\davide\easihe\eqiat\test\2010-08-16_1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avide\easihe\eqiat\test\2010-08-16_122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7" cy="21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010397" cy="1494845"/>
            <wp:effectExtent l="19050" t="0" r="0" b="0"/>
            <wp:docPr id="14" name="Picture 14" descr="C:\davide\easihe\eqiat\test\2010-08-16_1225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avide\easihe\eqiat\test\2010-08-16_1225_0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7" cy="149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15" w:rsidRDefault="00F56915" w:rsidP="001B1891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010397" cy="2101622"/>
            <wp:effectExtent l="19050" t="0" r="0" b="0"/>
            <wp:docPr id="15" name="Picture 15" descr="C:\davide\easihe\eqiat\test\2010-08-16_1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avide\easihe\eqiat\test\2010-08-16_12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97" cy="210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91" w:rsidRPr="001B1891" w:rsidRDefault="001B1891" w:rsidP="00E670AC">
      <w:pPr>
        <w:pStyle w:val="Heading1"/>
      </w:pPr>
      <w:r w:rsidRPr="001B1891">
        <w:t>Editing</w:t>
      </w:r>
    </w:p>
    <w:p w:rsidR="00DC4352" w:rsidRDefault="007E4DD4" w:rsidP="00DC4352">
      <w:pPr>
        <w:pStyle w:val="ListParagraph"/>
        <w:rPr>
          <w:lang w:val="en-US"/>
        </w:rPr>
      </w:pPr>
      <w:r>
        <w:rPr>
          <w:noProof/>
          <w:lang w:eastAsia="en-GB"/>
        </w:rPr>
        <w:pict>
          <v:oval id="_x0000_s1027" style="position:absolute;left:0;text-align:left;margin-left:75.15pt;margin-top:45.7pt;width:107.05pt;height:23.15pt;z-index:251660288" filled="f" strokeweight="2.5pt"/>
        </w:pict>
      </w:r>
      <w:r w:rsidR="00DC4352">
        <w:rPr>
          <w:noProof/>
          <w:lang w:eastAsia="en-GB"/>
        </w:rPr>
        <w:drawing>
          <wp:inline distT="0" distB="0" distL="0" distR="0">
            <wp:extent cx="2644637" cy="1901281"/>
            <wp:effectExtent l="19050" t="0" r="3313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6473" b="2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37" cy="190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91" w:rsidRPr="001B1891" w:rsidRDefault="001B1891" w:rsidP="001B1891">
      <w:pPr>
        <w:pStyle w:val="Heading2"/>
      </w:pPr>
      <w:r>
        <w:t>Perception pages</w:t>
      </w:r>
    </w:p>
    <w:p w:rsidR="00221509" w:rsidRDefault="001B1891" w:rsidP="001B189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Get the name of the assessment you want to edit. This is in the top left hand corner of the </w:t>
      </w:r>
      <w:r w:rsidRPr="00F67674">
        <w:rPr>
          <w:lang w:val="en-US"/>
        </w:rPr>
        <w:t>assessment</w:t>
      </w:r>
      <w:r w:rsidR="002F4265" w:rsidRPr="00F67674">
        <w:rPr>
          <w:lang w:val="en-US"/>
        </w:rPr>
        <w:t xml:space="preserve"> as in the </w:t>
      </w:r>
      <w:r w:rsidR="00DC4352">
        <w:rPr>
          <w:lang w:val="en-US"/>
        </w:rPr>
        <w:t>previous</w:t>
      </w:r>
      <w:r w:rsidR="002F4265" w:rsidRPr="00F67674">
        <w:rPr>
          <w:lang w:val="en-US"/>
        </w:rPr>
        <w:t xml:space="preserve"> screenshot</w:t>
      </w:r>
      <w:r w:rsidR="00DC4352">
        <w:rPr>
          <w:lang w:val="en-US"/>
        </w:rPr>
        <w:t>.</w:t>
      </w:r>
    </w:p>
    <w:p w:rsidR="001B1891" w:rsidRPr="001B1891" w:rsidRDefault="001B1891" w:rsidP="001B1891">
      <w:pPr>
        <w:pStyle w:val="ListParagraph"/>
        <w:numPr>
          <w:ilvl w:val="0"/>
          <w:numId w:val="2"/>
        </w:numPr>
        <w:rPr>
          <w:lang w:val="en-US"/>
        </w:rPr>
      </w:pPr>
      <w:r w:rsidRPr="001B1891">
        <w:rPr>
          <w:lang w:val="en-US"/>
        </w:rPr>
        <w:t>Load “Perception authoring manager” which must be installed on your computer.</w:t>
      </w:r>
    </w:p>
    <w:p w:rsidR="00467AE1" w:rsidRPr="001B1891" w:rsidRDefault="00467AE1" w:rsidP="00467AE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If the welcome screen appears cancel it.</w:t>
      </w:r>
    </w:p>
    <w:p w:rsidR="00467AE1" w:rsidRDefault="00467AE1" w:rsidP="00467AE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Click on file | open | open shared repository. </w:t>
      </w:r>
    </w:p>
    <w:p w:rsidR="00467AE1" w:rsidRDefault="00467AE1" w:rsidP="00467AE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Type in </w:t>
      </w:r>
      <w:r w:rsidRPr="00A45DB0">
        <w:rPr>
          <w:lang w:val="en-US"/>
        </w:rPr>
        <w:t>tcp://survey.iss-caa.soton.ac.uk:7800</w:t>
      </w:r>
      <w:r>
        <w:rPr>
          <w:lang w:val="en-US"/>
        </w:rPr>
        <w:t xml:space="preserve"> for the server and click connect.</w:t>
      </w:r>
    </w:p>
    <w:p w:rsidR="00467AE1" w:rsidRDefault="00467AE1" w:rsidP="00467AE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Select survey.qmr and click on OK</w:t>
      </w:r>
    </w:p>
    <w:p w:rsidR="001B1891" w:rsidRPr="001B1891" w:rsidRDefault="001B1891" w:rsidP="001B1891">
      <w:pPr>
        <w:pStyle w:val="ListParagraph"/>
        <w:numPr>
          <w:ilvl w:val="0"/>
          <w:numId w:val="2"/>
        </w:numPr>
        <w:rPr>
          <w:lang w:val="en-US"/>
        </w:rPr>
      </w:pPr>
      <w:r w:rsidRPr="001B1891">
        <w:rPr>
          <w:lang w:val="en-US"/>
        </w:rPr>
        <w:t>Logon using the db1f08 usercode</w:t>
      </w:r>
    </w:p>
    <w:p w:rsidR="001B1891" w:rsidRPr="001B1891" w:rsidRDefault="001B1891" w:rsidP="001B1891">
      <w:pPr>
        <w:pStyle w:val="ListParagraph"/>
        <w:numPr>
          <w:ilvl w:val="0"/>
          <w:numId w:val="2"/>
        </w:numPr>
        <w:rPr>
          <w:lang w:val="en-US"/>
        </w:rPr>
      </w:pPr>
      <w:r w:rsidRPr="001B1891">
        <w:rPr>
          <w:lang w:val="en-US"/>
        </w:rPr>
        <w:t>Click on “assessments view” at the left hand side of the screen</w:t>
      </w:r>
    </w:p>
    <w:p w:rsidR="001B1891" w:rsidRDefault="001B1891" w:rsidP="00DC4352">
      <w:pPr>
        <w:pStyle w:val="ListParagraph"/>
        <w:numPr>
          <w:ilvl w:val="0"/>
          <w:numId w:val="2"/>
        </w:numPr>
        <w:spacing w:after="60"/>
        <w:rPr>
          <w:lang w:val="en-US"/>
        </w:rPr>
      </w:pPr>
      <w:r w:rsidRPr="001B1891">
        <w:rPr>
          <w:lang w:val="en-US"/>
        </w:rPr>
        <w:t>The assessments are in fo</w:t>
      </w:r>
      <w:r w:rsidR="00F56915">
        <w:rPr>
          <w:lang w:val="en-US"/>
        </w:rPr>
        <w:t>lder assessments/db1f08/CivEng</w:t>
      </w:r>
    </w:p>
    <w:p w:rsidR="00221509" w:rsidRPr="00221509" w:rsidRDefault="009279CB" w:rsidP="00DC4352">
      <w:pPr>
        <w:spacing w:after="60"/>
        <w:ind w:left="360"/>
        <w:rPr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3076002" cy="1264258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51929" b="3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02" cy="126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91" w:rsidRPr="001B1891" w:rsidRDefault="001B1891" w:rsidP="001B189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Double click on an assessment to edit it</w:t>
      </w:r>
    </w:p>
    <w:p w:rsidR="001B1891" w:rsidRPr="001B1891" w:rsidRDefault="001B1891" w:rsidP="001B1891">
      <w:pPr>
        <w:pStyle w:val="Heading2"/>
      </w:pPr>
      <w:r w:rsidRPr="001B1891">
        <w:lastRenderedPageBreak/>
        <w:t>Blackboard</w:t>
      </w:r>
      <w:r>
        <w:t xml:space="preserve"> pages</w:t>
      </w:r>
    </w:p>
    <w:p w:rsidR="001B1891" w:rsidRDefault="001B1891" w:rsidP="001B1891">
      <w:pPr>
        <w:rPr>
          <w:lang w:val="en-US"/>
        </w:rPr>
      </w:pPr>
      <w:r>
        <w:rPr>
          <w:lang w:val="en-US"/>
        </w:rPr>
        <w:t>Click on “edit” in the top right of any screen</w:t>
      </w:r>
      <w:r w:rsidR="00F56915">
        <w:rPr>
          <w:lang w:val="en-US"/>
        </w:rPr>
        <w:t>. This is only available after serviceline gives you editing access.</w:t>
      </w:r>
    </w:p>
    <w:p w:rsidR="00402B18" w:rsidRPr="00402B18" w:rsidRDefault="00402B18" w:rsidP="00402B18">
      <w:pPr>
        <w:rPr>
          <w:i/>
          <w:sz w:val="22"/>
          <w:lang w:val="en-US"/>
        </w:rPr>
      </w:pPr>
      <w:r w:rsidRPr="00402B18">
        <w:rPr>
          <w:i/>
          <w:sz w:val="22"/>
          <w:lang w:val="en-US"/>
        </w:rPr>
        <w:t>Table 1 lists all the assessments, how they are accessed and where they are located.</w:t>
      </w:r>
    </w:p>
    <w:p w:rsidR="002F4265" w:rsidRDefault="002F4265" w:rsidP="00E670AC">
      <w:pPr>
        <w:pStyle w:val="Heading1"/>
      </w:pPr>
      <w:r>
        <w:t>Reporting</w:t>
      </w:r>
    </w:p>
    <w:p w:rsidR="002F4265" w:rsidRPr="002F4265" w:rsidRDefault="002F4265" w:rsidP="002F4265">
      <w:pPr>
        <w:pStyle w:val="ListParagraph"/>
        <w:numPr>
          <w:ilvl w:val="0"/>
          <w:numId w:val="3"/>
        </w:numPr>
        <w:rPr>
          <w:lang w:val="en-US"/>
        </w:rPr>
      </w:pPr>
      <w:r w:rsidRPr="002F4265">
        <w:rPr>
          <w:lang w:val="en-US"/>
        </w:rPr>
        <w:t xml:space="preserve">Go to </w:t>
      </w:r>
      <w:hyperlink r:id="rId20" w:history="1">
        <w:r w:rsidRPr="002F4265">
          <w:rPr>
            <w:rStyle w:val="Hyperlink"/>
            <w:lang w:val="en-US"/>
          </w:rPr>
          <w:t>https://www.survey.iss-caa.soton.ac.uk/</w:t>
        </w:r>
      </w:hyperlink>
    </w:p>
    <w:p w:rsidR="002F4265" w:rsidRPr="002F4265" w:rsidRDefault="002F4265" w:rsidP="002F4265">
      <w:pPr>
        <w:pStyle w:val="ListParagraph"/>
        <w:numPr>
          <w:ilvl w:val="0"/>
          <w:numId w:val="3"/>
        </w:numPr>
        <w:rPr>
          <w:lang w:val="en-US"/>
        </w:rPr>
      </w:pPr>
      <w:r w:rsidRPr="002F4265">
        <w:rPr>
          <w:lang w:val="en-US"/>
        </w:rPr>
        <w:t>Logon as db1f08</w:t>
      </w:r>
    </w:p>
    <w:p w:rsidR="002F4265" w:rsidRPr="002F4265" w:rsidRDefault="002F4265" w:rsidP="002F4265">
      <w:pPr>
        <w:pStyle w:val="ListParagraph"/>
        <w:numPr>
          <w:ilvl w:val="0"/>
          <w:numId w:val="3"/>
        </w:numPr>
        <w:rPr>
          <w:lang w:val="en-US"/>
        </w:rPr>
      </w:pPr>
      <w:r w:rsidRPr="002F4265">
        <w:rPr>
          <w:lang w:val="en-US"/>
        </w:rPr>
        <w:t>Click on “enterprise reporter”</w:t>
      </w:r>
    </w:p>
    <w:p w:rsidR="002F4265" w:rsidRPr="002F4265" w:rsidRDefault="002F4265" w:rsidP="002F4265">
      <w:pPr>
        <w:pStyle w:val="ListParagraph"/>
        <w:numPr>
          <w:ilvl w:val="0"/>
          <w:numId w:val="3"/>
        </w:numPr>
        <w:rPr>
          <w:lang w:val="en-US"/>
        </w:rPr>
      </w:pPr>
      <w:r w:rsidRPr="002F4265">
        <w:rPr>
          <w:lang w:val="en-US"/>
        </w:rPr>
        <w:t>Click on “export for excel”</w:t>
      </w:r>
    </w:p>
    <w:p w:rsidR="002F4265" w:rsidRPr="002F4265" w:rsidRDefault="002F4265" w:rsidP="002F4265">
      <w:pPr>
        <w:pStyle w:val="ListParagraph"/>
        <w:numPr>
          <w:ilvl w:val="0"/>
          <w:numId w:val="3"/>
        </w:numPr>
        <w:rPr>
          <w:lang w:val="en-US"/>
        </w:rPr>
      </w:pPr>
      <w:r w:rsidRPr="002F4265">
        <w:rPr>
          <w:lang w:val="en-US"/>
        </w:rPr>
        <w:t>Follow the on-screen instructions</w:t>
      </w:r>
    </w:p>
    <w:p w:rsidR="00E670AC" w:rsidRPr="001B1891" w:rsidRDefault="00E670AC" w:rsidP="00E670AC">
      <w:pPr>
        <w:pStyle w:val="Heading1"/>
        <w:rPr>
          <w:i/>
        </w:rPr>
      </w:pPr>
      <w:r>
        <w:t>Using the Accessibility Tool</w:t>
      </w:r>
    </w:p>
    <w:p w:rsidR="00E670AC" w:rsidRDefault="00E670AC" w:rsidP="00E670AC">
      <w:pPr>
        <w:rPr>
          <w:lang w:val="en-US"/>
        </w:rPr>
      </w:pPr>
      <w:r>
        <w:rPr>
          <w:lang w:val="en-US"/>
        </w:rPr>
        <w:t xml:space="preserve">Please see </w:t>
      </w:r>
      <w:hyperlink r:id="rId21" w:history="1">
        <w:r w:rsidRPr="00E670AC">
          <w:rPr>
            <w:rStyle w:val="Hyperlink"/>
          </w:rPr>
          <w:t>http://access.ecs.soton.ac.uk/ToolBar/</w:t>
        </w:r>
      </w:hyperlink>
    </w:p>
    <w:p w:rsidR="00E670AC" w:rsidRPr="001B1891" w:rsidRDefault="00E670AC" w:rsidP="00E670AC">
      <w:pPr>
        <w:pStyle w:val="Heading1"/>
        <w:rPr>
          <w:i/>
        </w:rPr>
      </w:pPr>
      <w:r>
        <w:t xml:space="preserve">More Information about this Case Study and Other Functionality </w:t>
      </w:r>
    </w:p>
    <w:p w:rsidR="00F56915" w:rsidRPr="001B1891" w:rsidRDefault="00E670AC" w:rsidP="00F56915">
      <w:pPr>
        <w:rPr>
          <w:lang w:val="en-US"/>
        </w:rPr>
      </w:pPr>
      <w:r>
        <w:rPr>
          <w:lang w:val="en-US"/>
        </w:rPr>
        <w:t>See “</w:t>
      </w:r>
      <w:r w:rsidRPr="00E670AC">
        <w:rPr>
          <w:lang w:val="en-US"/>
        </w:rPr>
        <w:t>The EASiHE (E-Assessment in Higher Education) Project</w:t>
      </w:r>
      <w:r>
        <w:rPr>
          <w:lang w:val="en-US"/>
        </w:rPr>
        <w:t xml:space="preserve"> </w:t>
      </w:r>
      <w:r w:rsidR="00F56915">
        <w:rPr>
          <w:lang w:val="en-US"/>
        </w:rPr>
        <w:t>–</w:t>
      </w:r>
      <w:r>
        <w:rPr>
          <w:lang w:val="en-US"/>
        </w:rPr>
        <w:t xml:space="preserve"> </w:t>
      </w:r>
      <w:r w:rsidR="00F56915">
        <w:rPr>
          <w:lang w:val="en-US"/>
        </w:rPr>
        <w:t>Case study details</w:t>
      </w:r>
      <w:r>
        <w:rPr>
          <w:lang w:val="en-US"/>
        </w:rPr>
        <w:t>”</w:t>
      </w:r>
      <w:r w:rsidR="00F56915">
        <w:rPr>
          <w:lang w:val="en-US"/>
        </w:rPr>
        <w:t xml:space="preserve"> document on the EASiHE</w:t>
      </w:r>
      <w:r w:rsidR="008776AD">
        <w:rPr>
          <w:lang w:val="en-US"/>
        </w:rPr>
        <w:t xml:space="preserve"> website</w:t>
      </w:r>
    </w:p>
    <w:p w:rsidR="002F4265" w:rsidRPr="001B1891" w:rsidRDefault="00DC4352" w:rsidP="00E670AC">
      <w:pPr>
        <w:pStyle w:val="Heading1"/>
        <w:rPr>
          <w:i/>
        </w:rPr>
      </w:pPr>
      <w:r>
        <w:t xml:space="preserve">More </w:t>
      </w:r>
      <w:r w:rsidR="00E670AC">
        <w:t>I</w:t>
      </w:r>
      <w:r w:rsidR="002F4265">
        <w:t xml:space="preserve">nstructions and </w:t>
      </w:r>
      <w:r w:rsidR="00E670AC">
        <w:t>I</w:t>
      </w:r>
      <w:r w:rsidR="002F4265">
        <w:t>nformation</w:t>
      </w:r>
    </w:p>
    <w:p w:rsidR="002F4265" w:rsidRDefault="002F4265" w:rsidP="002F4265">
      <w:pPr>
        <w:rPr>
          <w:lang w:val="en-US"/>
        </w:rPr>
      </w:pPr>
      <w:r>
        <w:rPr>
          <w:lang w:val="en-US"/>
        </w:rPr>
        <w:t>Please see the online iSolutions information or contact serviceline for more information. Perception and Blackboard training courses are also available from iSolutions</w:t>
      </w: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2518"/>
        <w:gridCol w:w="2789"/>
      </w:tblGrid>
      <w:tr w:rsidR="00402B18" w:rsidTr="001D636C">
        <w:trPr>
          <w:jc w:val="center"/>
        </w:trPr>
        <w:tc>
          <w:tcPr>
            <w:tcW w:w="2518" w:type="dxa"/>
          </w:tcPr>
          <w:p w:rsidR="00402B18" w:rsidRPr="00F03F36" w:rsidRDefault="00402B18" w:rsidP="00F03F36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03F36">
              <w:rPr>
                <w:b/>
                <w:sz w:val="18"/>
                <w:szCs w:val="18"/>
                <w:lang w:val="en-US"/>
              </w:rPr>
              <w:t xml:space="preserve">How accessed: </w:t>
            </w:r>
            <w:r w:rsidR="00F03F36" w:rsidRPr="00F03F36">
              <w:rPr>
                <w:b/>
                <w:sz w:val="18"/>
                <w:szCs w:val="18"/>
                <w:lang w:val="en-US"/>
              </w:rPr>
              <w:t>b</w:t>
            </w:r>
            <w:r w:rsidRPr="00F03F36">
              <w:rPr>
                <w:b/>
                <w:sz w:val="18"/>
                <w:szCs w:val="18"/>
                <w:lang w:val="en-US"/>
              </w:rPr>
              <w:t>lackboard location*</w:t>
            </w:r>
          </w:p>
        </w:tc>
        <w:tc>
          <w:tcPr>
            <w:tcW w:w="2789" w:type="dxa"/>
          </w:tcPr>
          <w:p w:rsidR="00402B18" w:rsidRPr="00F03F36" w:rsidRDefault="00402B18" w:rsidP="001D636C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03F36">
              <w:rPr>
                <w:b/>
                <w:sz w:val="18"/>
                <w:szCs w:val="18"/>
                <w:lang w:val="en-US"/>
              </w:rPr>
              <w:t>Assessment location</w:t>
            </w:r>
            <w:r w:rsidR="001D636C" w:rsidRPr="00F03F36">
              <w:rPr>
                <w:b/>
                <w:sz w:val="18"/>
                <w:szCs w:val="18"/>
                <w:lang w:val="en-US"/>
              </w:rPr>
              <w:t>**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1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ConstructionManagementHealthAndWelfare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2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CManage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3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ConstructManagemntAccidentPreventionAndReporting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4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CManageManualHandling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5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CManageWorkingatHeight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6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cm6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7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Cm7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8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Cm8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9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Cm9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10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Cm10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11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Cm11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12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cmj12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14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cm14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rFonts w:ascii="Calibri" w:hAnsi="Calibri"/>
                <w:color w:val="000000"/>
                <w:sz w:val="18"/>
                <w:szCs w:val="18"/>
              </w:rPr>
              <w:t>section 15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cm15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Professionally Qualified Person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CManageProf</w:t>
            </w:r>
          </w:p>
        </w:tc>
      </w:tr>
      <w:tr w:rsidR="001D636C" w:rsidTr="001D636C">
        <w:trPr>
          <w:jc w:val="center"/>
        </w:trPr>
        <w:tc>
          <w:tcPr>
            <w:tcW w:w="2518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Professionally Qualified Person - Design</w:t>
            </w:r>
          </w:p>
        </w:tc>
        <w:tc>
          <w:tcPr>
            <w:tcW w:w="2789" w:type="dxa"/>
            <w:vAlign w:val="center"/>
          </w:tcPr>
          <w:p w:rsidR="001D636C" w:rsidRPr="00F03F36" w:rsidRDefault="001D636C" w:rsidP="001D636C">
            <w:pPr>
              <w:jc w:val="center"/>
              <w:rPr>
                <w:sz w:val="18"/>
                <w:szCs w:val="18"/>
                <w:lang w:val="en-US"/>
              </w:rPr>
            </w:pPr>
            <w:r w:rsidRPr="00F03F36">
              <w:rPr>
                <w:sz w:val="18"/>
                <w:szCs w:val="18"/>
                <w:lang w:val="en-US"/>
              </w:rPr>
              <w:t>CManageTest</w:t>
            </w:r>
          </w:p>
        </w:tc>
      </w:tr>
    </w:tbl>
    <w:p w:rsidR="00402B18" w:rsidRPr="009F76D2" w:rsidRDefault="00402B18" w:rsidP="001D636C">
      <w:pPr>
        <w:spacing w:after="0"/>
        <w:rPr>
          <w:sz w:val="18"/>
          <w:szCs w:val="18"/>
          <w:lang w:val="en-US"/>
        </w:rPr>
      </w:pPr>
      <w:r w:rsidRPr="009F76D2">
        <w:rPr>
          <w:sz w:val="18"/>
          <w:szCs w:val="18"/>
          <w:lang w:val="en-US"/>
        </w:rPr>
        <w:t xml:space="preserve">*After </w:t>
      </w:r>
      <w:r w:rsidR="009F76D2" w:rsidRPr="009F76D2">
        <w:rPr>
          <w:sz w:val="18"/>
          <w:szCs w:val="18"/>
          <w:lang w:val="en-US"/>
        </w:rPr>
        <w:t>clicking</w:t>
      </w:r>
      <w:r w:rsidRPr="009F76D2">
        <w:rPr>
          <w:sz w:val="18"/>
          <w:szCs w:val="18"/>
          <w:lang w:val="en-US"/>
        </w:rPr>
        <w:t xml:space="preserve"> the “CONSTRUCTION MANAGEMENT-TEST (CENV2001-TEST) course”</w:t>
      </w:r>
      <w:r w:rsidR="00F03F36">
        <w:rPr>
          <w:sz w:val="18"/>
          <w:szCs w:val="18"/>
          <w:lang w:val="en-US"/>
        </w:rPr>
        <w:t>, and clicking</w:t>
      </w:r>
      <w:r w:rsidRPr="009F76D2">
        <w:rPr>
          <w:sz w:val="18"/>
          <w:szCs w:val="18"/>
          <w:lang w:val="en-US"/>
        </w:rPr>
        <w:t xml:space="preserve"> on “CSCS exercises”.</w:t>
      </w:r>
    </w:p>
    <w:p w:rsidR="001D636C" w:rsidRPr="009F76D2" w:rsidRDefault="001D636C" w:rsidP="001D636C">
      <w:pPr>
        <w:spacing w:after="0"/>
        <w:rPr>
          <w:sz w:val="18"/>
          <w:szCs w:val="18"/>
          <w:lang w:val="en-US"/>
        </w:rPr>
      </w:pPr>
      <w:r w:rsidRPr="009F76D2">
        <w:rPr>
          <w:sz w:val="18"/>
          <w:szCs w:val="18"/>
          <w:lang w:val="en-US"/>
        </w:rPr>
        <w:t xml:space="preserve">**in folder </w:t>
      </w:r>
      <w:r w:rsidRPr="009F76D2">
        <w:rPr>
          <w:sz w:val="18"/>
          <w:szCs w:val="18"/>
          <w:lang w:val="en-US"/>
        </w:rPr>
        <w:t>assessments/db1f08/CivEng</w:t>
      </w:r>
    </w:p>
    <w:p w:rsidR="009F76D2" w:rsidRPr="001B1891" w:rsidRDefault="009F76D2" w:rsidP="009F76D2">
      <w:pPr>
        <w:spacing w:after="0"/>
        <w:jc w:val="center"/>
        <w:rPr>
          <w:lang w:val="en-US"/>
        </w:rPr>
      </w:pPr>
      <w:r w:rsidRPr="00F03F36">
        <w:rPr>
          <w:b/>
          <w:lang w:val="en-US"/>
        </w:rPr>
        <w:t>Table 1:</w:t>
      </w:r>
      <w:r>
        <w:rPr>
          <w:lang w:val="en-US"/>
        </w:rPr>
        <w:t xml:space="preserve"> the locations of the assessment</w:t>
      </w:r>
    </w:p>
    <w:sectPr w:rsidR="009F76D2" w:rsidRPr="001B1891" w:rsidSect="00402B18">
      <w:type w:val="continuous"/>
      <w:pgSz w:w="11906" w:h="16838"/>
      <w:pgMar w:top="720" w:right="720" w:bottom="720" w:left="720" w:header="709" w:footer="709" w:gutter="0"/>
      <w:cols w:num="2"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D8C" w:rsidRDefault="00141D8C" w:rsidP="003319A4">
      <w:pPr>
        <w:spacing w:after="0" w:line="240" w:lineRule="auto"/>
      </w:pPr>
      <w:r>
        <w:separator/>
      </w:r>
    </w:p>
  </w:endnote>
  <w:endnote w:type="continuationSeparator" w:id="0">
    <w:p w:rsidR="00141D8C" w:rsidRDefault="00141D8C" w:rsidP="00331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9A4" w:rsidRPr="00E670AC" w:rsidRDefault="003319A4">
    <w:pPr>
      <w:pStyle w:val="Footer"/>
      <w:rPr>
        <w:lang w:val="en-US"/>
      </w:rPr>
    </w:pPr>
    <w:r w:rsidRPr="003319A4">
      <w:rPr>
        <w:noProof/>
        <w:lang w:eastAsia="en-GB"/>
      </w:rPr>
      <w:drawing>
        <wp:inline distT="0" distB="0" distL="0" distR="0">
          <wp:extent cx="1129030" cy="246380"/>
          <wp:effectExtent l="19050" t="0" r="0" b="0"/>
          <wp:docPr id="141" name="Picture 14" descr="university_southampton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iversity_southampton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246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319A4">
      <w:rPr>
        <w:lang w:val="en-US"/>
      </w:rPr>
      <w:tab/>
    </w:r>
    <w:r w:rsidRPr="003319A4">
      <w:rPr>
        <w:noProof/>
        <w:lang w:eastAsia="en-GB"/>
      </w:rPr>
      <w:drawing>
        <wp:inline distT="0" distB="0" distL="0" distR="0">
          <wp:extent cx="1129030" cy="262255"/>
          <wp:effectExtent l="19050" t="0" r="0" b="0"/>
          <wp:docPr id="14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952" r="54985" b="82785"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262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319A4">
      <w:rPr>
        <w:lang w:val="en-US"/>
      </w:rPr>
      <w:t xml:space="preserve"> </w:t>
    </w:r>
    <w:r w:rsidRPr="003319A4">
      <w:rPr>
        <w:lang w:val="en-US"/>
      </w:rPr>
      <w:tab/>
    </w:r>
    <w:r w:rsidRPr="003319A4">
      <w:rPr>
        <w:noProof/>
        <w:lang w:eastAsia="en-GB"/>
      </w:rPr>
      <w:drawing>
        <wp:inline distT="0" distB="0" distL="0" distR="0">
          <wp:extent cx="532765" cy="278130"/>
          <wp:effectExtent l="19050" t="0" r="635" b="0"/>
          <wp:docPr id="143" name="Picture 1" descr="JISCcolour7light_ashx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ISCcolour7light_ashx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278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D8C" w:rsidRDefault="00141D8C" w:rsidP="003319A4">
      <w:pPr>
        <w:spacing w:after="0" w:line="240" w:lineRule="auto"/>
      </w:pPr>
      <w:r>
        <w:separator/>
      </w:r>
    </w:p>
  </w:footnote>
  <w:footnote w:type="continuationSeparator" w:id="0">
    <w:p w:rsidR="00141D8C" w:rsidRDefault="00141D8C" w:rsidP="003319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A25B1"/>
    <w:multiLevelType w:val="hybridMultilevel"/>
    <w:tmpl w:val="690ED3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AE4242"/>
    <w:multiLevelType w:val="hybridMultilevel"/>
    <w:tmpl w:val="593E0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896EE0"/>
    <w:multiLevelType w:val="hybridMultilevel"/>
    <w:tmpl w:val="9BDE1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DD43E4"/>
    <w:multiLevelType w:val="hybridMultilevel"/>
    <w:tmpl w:val="690ED3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5C2D19"/>
    <w:rsid w:val="000C7EB2"/>
    <w:rsid w:val="00141D8C"/>
    <w:rsid w:val="001B1891"/>
    <w:rsid w:val="001D636C"/>
    <w:rsid w:val="00221509"/>
    <w:rsid w:val="002F4265"/>
    <w:rsid w:val="003319A4"/>
    <w:rsid w:val="003A013D"/>
    <w:rsid w:val="003A0810"/>
    <w:rsid w:val="003B6808"/>
    <w:rsid w:val="00402B18"/>
    <w:rsid w:val="00432651"/>
    <w:rsid w:val="0044758C"/>
    <w:rsid w:val="00467AE1"/>
    <w:rsid w:val="004905C4"/>
    <w:rsid w:val="00500165"/>
    <w:rsid w:val="005420DD"/>
    <w:rsid w:val="005C2D19"/>
    <w:rsid w:val="006A05F9"/>
    <w:rsid w:val="006B5840"/>
    <w:rsid w:val="006D4A36"/>
    <w:rsid w:val="006E5E79"/>
    <w:rsid w:val="007C286B"/>
    <w:rsid w:val="007E4DD4"/>
    <w:rsid w:val="008068AC"/>
    <w:rsid w:val="00860B6D"/>
    <w:rsid w:val="008776AD"/>
    <w:rsid w:val="009279CB"/>
    <w:rsid w:val="00975026"/>
    <w:rsid w:val="009F76D2"/>
    <w:rsid w:val="00A20443"/>
    <w:rsid w:val="00B11856"/>
    <w:rsid w:val="00B908E3"/>
    <w:rsid w:val="00C10136"/>
    <w:rsid w:val="00CE0524"/>
    <w:rsid w:val="00D824ED"/>
    <w:rsid w:val="00DC4352"/>
    <w:rsid w:val="00E670AC"/>
    <w:rsid w:val="00F03F36"/>
    <w:rsid w:val="00F56915"/>
    <w:rsid w:val="00F67674"/>
    <w:rsid w:val="00F70983"/>
    <w:rsid w:val="00FB0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B18"/>
    <w:rPr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670AC"/>
    <w:pPr>
      <w:keepNext/>
      <w:keepLines/>
      <w:spacing w:before="10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B18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8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1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19A4"/>
  </w:style>
  <w:style w:type="paragraph" w:styleId="Footer">
    <w:name w:val="footer"/>
    <w:basedOn w:val="Normal"/>
    <w:link w:val="FooterChar"/>
    <w:uiPriority w:val="99"/>
    <w:unhideWhenUsed/>
    <w:rsid w:val="00331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9A4"/>
  </w:style>
  <w:style w:type="character" w:styleId="Hyperlink">
    <w:name w:val="Hyperlink"/>
    <w:basedOn w:val="DefaultParagraphFont"/>
    <w:uiPriority w:val="99"/>
    <w:unhideWhenUsed/>
    <w:rsid w:val="003319A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098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C7EB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670AC"/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B1891"/>
    <w:rPr>
      <w:rFonts w:asciiTheme="majorHAnsi" w:eastAsiaTheme="majorEastAsia" w:hAnsiTheme="majorHAnsi" w:cstheme="majorBidi"/>
      <w:bCs/>
      <w:i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02B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access.ecs.soton.ac.uk/ToolBa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survey.iss-caa.soton.ac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01109-43E9-4452-A22C-352B6555F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db1f08</dc:creator>
  <cp:lastModifiedBy>db1f08</cp:lastModifiedBy>
  <cp:revision>3</cp:revision>
  <cp:lastPrinted>2010-08-18T16:17:00Z</cp:lastPrinted>
  <dcterms:created xsi:type="dcterms:W3CDTF">2010-08-18T16:21:00Z</dcterms:created>
  <dcterms:modified xsi:type="dcterms:W3CDTF">2010-08-18T16:22:00Z</dcterms:modified>
</cp:coreProperties>
</file>